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2CFF" w14:textId="070EFEF0" w:rsidR="00054069" w:rsidRDefault="00054069">
      <w:pPr>
        <w:pStyle w:val="Textoindependiente"/>
        <w:rPr>
          <w:b/>
          <w:sz w:val="20"/>
        </w:rPr>
      </w:pPr>
    </w:p>
    <w:p w14:paraId="5B8C462D" w14:textId="37AF9438" w:rsidR="00A90380" w:rsidRDefault="00A90380">
      <w:pPr>
        <w:pStyle w:val="Textoindependiente"/>
        <w:spacing w:before="1"/>
        <w:rPr>
          <w:b/>
          <w:sz w:val="23"/>
        </w:rPr>
      </w:pPr>
    </w:p>
    <w:p w14:paraId="2F6D0D88" w14:textId="431C4876" w:rsidR="00A90380" w:rsidRDefault="00054069" w:rsidP="002A2DD5">
      <w:pPr>
        <w:pStyle w:val="Textoindependiente"/>
        <w:spacing w:before="69"/>
        <w:ind w:left="3402" w:firstLine="618"/>
        <w:jc w:val="both"/>
      </w:pPr>
      <w:r>
        <w:t xml:space="preserve">San </w:t>
      </w:r>
      <w:proofErr w:type="gramStart"/>
      <w:r>
        <w:t>Isidro</w:t>
      </w:r>
      <w:r w:rsidR="00F16AFB">
        <w:t xml:space="preserve">, </w:t>
      </w:r>
      <w:r w:rsidR="008150CC">
        <w:t xml:space="preserve">  </w:t>
      </w:r>
      <w:proofErr w:type="gramEnd"/>
      <w:r w:rsidR="008150CC">
        <w:t xml:space="preserve">     </w:t>
      </w:r>
      <w:r w:rsidR="002A2DD5">
        <w:t xml:space="preserve"> </w:t>
      </w:r>
      <w:r>
        <w:t xml:space="preserve">de </w:t>
      </w:r>
      <w:r w:rsidR="008150CC">
        <w:t xml:space="preserve">                         </w:t>
      </w:r>
      <w:r>
        <w:t xml:space="preserve">del </w:t>
      </w:r>
      <w:r w:rsidR="002A2DD5">
        <w:t>20</w:t>
      </w:r>
    </w:p>
    <w:p w14:paraId="05ACE470" w14:textId="77777777" w:rsidR="00A90380" w:rsidRDefault="00A90380">
      <w:pPr>
        <w:pStyle w:val="Textoindependiente"/>
      </w:pPr>
    </w:p>
    <w:p w14:paraId="54C461D8" w14:textId="3884FC3A" w:rsidR="00A90380" w:rsidRDefault="00A90380">
      <w:pPr>
        <w:pStyle w:val="Textoindependiente"/>
      </w:pPr>
    </w:p>
    <w:p w14:paraId="60CD0573" w14:textId="3456F873" w:rsidR="00596BDB" w:rsidRDefault="00596BDB">
      <w:pPr>
        <w:pStyle w:val="Textoindependiente"/>
      </w:pPr>
    </w:p>
    <w:p w14:paraId="07862E4B" w14:textId="41AAB6E8" w:rsidR="00596BDB" w:rsidRDefault="00596BDB">
      <w:pPr>
        <w:pStyle w:val="Textoindependiente"/>
      </w:pPr>
    </w:p>
    <w:p w14:paraId="4D37BCF2" w14:textId="77777777" w:rsidR="00596BDB" w:rsidRDefault="00596BDB">
      <w:pPr>
        <w:pStyle w:val="Textoindependiente"/>
      </w:pPr>
    </w:p>
    <w:p w14:paraId="0CEA8E6A" w14:textId="77777777" w:rsidR="00A90380" w:rsidRDefault="006F3B09">
      <w:pPr>
        <w:pStyle w:val="Textoindependiente"/>
        <w:ind w:left="102"/>
        <w:jc w:val="both"/>
      </w:pPr>
      <w:proofErr w:type="spellStart"/>
      <w:r>
        <w:t>Señores</w:t>
      </w:r>
      <w:proofErr w:type="spellEnd"/>
      <w:r>
        <w:t>:</w:t>
      </w:r>
    </w:p>
    <w:p w14:paraId="1D661E0D" w14:textId="77777777" w:rsidR="00A90380" w:rsidRDefault="006F3B09">
      <w:pPr>
        <w:pStyle w:val="Textoindependiente"/>
        <w:ind w:left="102"/>
        <w:jc w:val="both"/>
      </w:pPr>
      <w:r>
        <w:t>PACIFIC MARITIME AGENCY S.A.C.</w:t>
      </w:r>
    </w:p>
    <w:p w14:paraId="719B8C45" w14:textId="77777777" w:rsidR="00A90380" w:rsidRDefault="006F3B09">
      <w:pPr>
        <w:pStyle w:val="Textoindependiente"/>
        <w:ind w:left="102"/>
        <w:jc w:val="both"/>
      </w:pPr>
      <w:r>
        <w:t>San Isidro</w:t>
      </w:r>
    </w:p>
    <w:p w14:paraId="77613211" w14:textId="77777777" w:rsidR="00A90380" w:rsidRDefault="00A90380">
      <w:pPr>
        <w:pStyle w:val="Textoindependiente"/>
        <w:spacing w:before="2"/>
      </w:pPr>
    </w:p>
    <w:p w14:paraId="66CAB1E1" w14:textId="7B6DF6BB" w:rsidR="00F16AFB" w:rsidRDefault="00F16AFB">
      <w:pPr>
        <w:pStyle w:val="Textoindependiente"/>
        <w:spacing w:before="1"/>
        <w:ind w:left="102"/>
        <w:jc w:val="both"/>
      </w:pPr>
      <w:proofErr w:type="spellStart"/>
      <w:r>
        <w:t>Atención</w:t>
      </w:r>
      <w:proofErr w:type="spellEnd"/>
      <w:r>
        <w:t xml:space="preserve">: </w:t>
      </w:r>
      <w:r w:rsidR="00054069">
        <w:t xml:space="preserve">Sr. </w:t>
      </w:r>
      <w:r w:rsidR="00A46A4D">
        <w:t>Max Goller</w:t>
      </w:r>
    </w:p>
    <w:p w14:paraId="091700C0" w14:textId="77777777" w:rsidR="00F16AFB" w:rsidRDefault="00F16AFB">
      <w:pPr>
        <w:pStyle w:val="Textoindependiente"/>
        <w:spacing w:before="1"/>
        <w:ind w:left="102"/>
        <w:jc w:val="both"/>
      </w:pPr>
    </w:p>
    <w:p w14:paraId="52846A77" w14:textId="22BC9B1B" w:rsidR="00A90380" w:rsidRDefault="006F3B09">
      <w:pPr>
        <w:pStyle w:val="Textoindependiente"/>
        <w:spacing w:before="1"/>
        <w:ind w:left="102"/>
        <w:jc w:val="both"/>
      </w:pPr>
      <w:r>
        <w:t xml:space="preserve">Ref. </w:t>
      </w:r>
      <w:proofErr w:type="spellStart"/>
      <w:r>
        <w:t>Entrega</w:t>
      </w:r>
      <w:proofErr w:type="spellEnd"/>
      <w:r>
        <w:t xml:space="preserve"> </w:t>
      </w:r>
      <w:r>
        <w:rPr>
          <w:i/>
          <w:sz w:val="26"/>
        </w:rPr>
        <w:t xml:space="preserve">y </w:t>
      </w:r>
      <w:proofErr w:type="spellStart"/>
      <w:r>
        <w:t>Recojo</w:t>
      </w:r>
      <w:proofErr w:type="spellEnd"/>
      <w:r>
        <w:t xml:space="preserve"> de BL</w:t>
      </w:r>
      <w:r w:rsidR="008150CC">
        <w:t>:</w:t>
      </w:r>
      <w:r>
        <w:t xml:space="preserve"> </w:t>
      </w:r>
    </w:p>
    <w:p w14:paraId="38971BB3" w14:textId="77777777" w:rsidR="00596BDB" w:rsidRDefault="00596BDB">
      <w:pPr>
        <w:pStyle w:val="Textoindependiente"/>
        <w:spacing w:before="1"/>
        <w:ind w:left="102"/>
        <w:jc w:val="both"/>
      </w:pPr>
    </w:p>
    <w:p w14:paraId="4FA1B103" w14:textId="391CD8F9" w:rsidR="00596BDB" w:rsidRDefault="00596BDB">
      <w:pPr>
        <w:pStyle w:val="Textoindependiente"/>
        <w:spacing w:before="1"/>
        <w:ind w:left="102"/>
        <w:jc w:val="both"/>
      </w:pPr>
      <w:r>
        <w:t>RUC:</w:t>
      </w:r>
    </w:p>
    <w:p w14:paraId="3CF53138" w14:textId="77777777" w:rsidR="00A90380" w:rsidRDefault="00A90380">
      <w:pPr>
        <w:pStyle w:val="Textoindependiente"/>
        <w:rPr>
          <w:sz w:val="26"/>
        </w:rPr>
      </w:pPr>
    </w:p>
    <w:p w14:paraId="256E10F4" w14:textId="77777777" w:rsidR="00A90380" w:rsidRDefault="00A90380">
      <w:pPr>
        <w:pStyle w:val="Textoindependiente"/>
        <w:spacing w:before="8"/>
        <w:rPr>
          <w:sz w:val="37"/>
        </w:rPr>
      </w:pPr>
    </w:p>
    <w:p w14:paraId="0A8D31CB" w14:textId="66A585DA" w:rsidR="00A90380" w:rsidRDefault="006F3B09">
      <w:pPr>
        <w:pStyle w:val="Textoindependiente"/>
        <w:ind w:left="102"/>
        <w:jc w:val="both"/>
      </w:pPr>
      <w:r>
        <w:t xml:space="preserve">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consideración</w:t>
      </w:r>
      <w:proofErr w:type="spellEnd"/>
      <w:r>
        <w:t>:</w:t>
      </w:r>
      <w:r w:rsidR="00172E55">
        <w:t xml:space="preserve"> </w:t>
      </w:r>
    </w:p>
    <w:p w14:paraId="65BBE15B" w14:textId="77777777" w:rsidR="00A90380" w:rsidRDefault="00A90380">
      <w:pPr>
        <w:pStyle w:val="Textoindependiente"/>
        <w:spacing w:before="5"/>
      </w:pPr>
    </w:p>
    <w:p w14:paraId="73C14B21" w14:textId="77777777" w:rsidR="00A90380" w:rsidRDefault="006F3B09" w:rsidP="00F16AFB">
      <w:pPr>
        <w:pStyle w:val="Textoindependiente"/>
        <w:spacing w:before="1" w:line="274" w:lineRule="exact"/>
        <w:ind w:left="102" w:right="109"/>
        <w:jc w:val="both"/>
      </w:pPr>
      <w:r>
        <w:t xml:space="preserve">Mediante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autorizamos</w:t>
      </w:r>
      <w:proofErr w:type="spellEnd"/>
      <w:r>
        <w:t xml:space="preserve"> al personal </w:t>
      </w:r>
      <w:proofErr w:type="spellStart"/>
      <w:r>
        <w:t>abajo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a </w:t>
      </w:r>
      <w:proofErr w:type="spellStart"/>
      <w:r>
        <w:t>recoger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BL de la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3 </w:t>
      </w:r>
      <w:proofErr w:type="spellStart"/>
      <w:r>
        <w:t>originales</w:t>
      </w:r>
      <w:proofErr w:type="spellEnd"/>
      <w:r w:rsidR="000000FD">
        <w:t>.</w:t>
      </w:r>
    </w:p>
    <w:p w14:paraId="596C207B" w14:textId="77777777" w:rsidR="00A90380" w:rsidRDefault="00A90380">
      <w:pPr>
        <w:pStyle w:val="Textoindependiente"/>
        <w:spacing w:before="10"/>
        <w:rPr>
          <w:sz w:val="23"/>
        </w:rPr>
      </w:pPr>
    </w:p>
    <w:p w14:paraId="2426F350" w14:textId="77777777" w:rsidR="00A90380" w:rsidRDefault="006F3B09">
      <w:pPr>
        <w:pStyle w:val="Textoindependiente"/>
        <w:ind w:left="102"/>
        <w:jc w:val="both"/>
      </w:pPr>
      <w:proofErr w:type="spellStart"/>
      <w:r>
        <w:t>Relación</w:t>
      </w:r>
      <w:proofErr w:type="spellEnd"/>
      <w:r>
        <w:t xml:space="preserve"> del personal </w:t>
      </w:r>
      <w:proofErr w:type="spellStart"/>
      <w:r>
        <w:t>autorizado</w:t>
      </w:r>
      <w:proofErr w:type="spellEnd"/>
      <w:r>
        <w:rPr>
          <w:color w:val="1B1B1B"/>
        </w:rPr>
        <w:t>:</w:t>
      </w:r>
    </w:p>
    <w:p w14:paraId="05511BBC" w14:textId="49D35F95" w:rsidR="00A90380" w:rsidRDefault="00A90380">
      <w:pPr>
        <w:pStyle w:val="Textoindependiente"/>
      </w:pPr>
    </w:p>
    <w:p w14:paraId="13A19C58" w14:textId="07B4C297" w:rsidR="00A90380" w:rsidRPr="008150CC" w:rsidRDefault="008150CC" w:rsidP="008150CC">
      <w:pPr>
        <w:pStyle w:val="Prrafodelista"/>
        <w:numPr>
          <w:ilvl w:val="0"/>
          <w:numId w:val="1"/>
        </w:numPr>
        <w:tabs>
          <w:tab w:val="left" w:pos="371"/>
          <w:tab w:val="left" w:pos="5058"/>
        </w:tabs>
        <w:spacing w:line="360" w:lineRule="auto"/>
        <w:ind w:hanging="268"/>
        <w:jc w:val="both"/>
        <w:rPr>
          <w:sz w:val="24"/>
        </w:rPr>
      </w:pPr>
      <w:r>
        <w:rPr>
          <w:color w:val="010101"/>
          <w:sz w:val="24"/>
        </w:rPr>
        <w:tab/>
      </w:r>
      <w:r>
        <w:rPr>
          <w:color w:val="010101"/>
          <w:sz w:val="24"/>
        </w:rPr>
        <w:tab/>
      </w:r>
      <w:r w:rsidR="006F3B09">
        <w:rPr>
          <w:color w:val="010101"/>
          <w:sz w:val="24"/>
        </w:rPr>
        <w:tab/>
      </w:r>
      <w:r w:rsidR="000000FD">
        <w:rPr>
          <w:color w:val="010101"/>
          <w:sz w:val="24"/>
        </w:rPr>
        <w:t xml:space="preserve">DNI: </w:t>
      </w:r>
    </w:p>
    <w:p w14:paraId="0A496A88" w14:textId="31BE787E" w:rsidR="008150CC" w:rsidRPr="008150CC" w:rsidRDefault="008150CC" w:rsidP="008150CC">
      <w:pPr>
        <w:pStyle w:val="Prrafodelista"/>
        <w:numPr>
          <w:ilvl w:val="0"/>
          <w:numId w:val="1"/>
        </w:numPr>
        <w:tabs>
          <w:tab w:val="left" w:pos="371"/>
          <w:tab w:val="left" w:pos="5058"/>
        </w:tabs>
        <w:spacing w:line="360" w:lineRule="auto"/>
        <w:ind w:hanging="268"/>
        <w:jc w:val="both"/>
        <w:rPr>
          <w:sz w:val="24"/>
        </w:rPr>
      </w:pPr>
      <w:r>
        <w:rPr>
          <w:color w:val="010101"/>
          <w:sz w:val="24"/>
        </w:rPr>
        <w:tab/>
      </w:r>
      <w:r>
        <w:rPr>
          <w:color w:val="010101"/>
          <w:sz w:val="24"/>
        </w:rPr>
        <w:tab/>
      </w:r>
      <w:r>
        <w:rPr>
          <w:color w:val="010101"/>
          <w:sz w:val="24"/>
        </w:rPr>
        <w:tab/>
        <w:t>DNI:</w:t>
      </w:r>
    </w:p>
    <w:p w14:paraId="4B3959B8" w14:textId="7BA8851D" w:rsidR="008150CC" w:rsidRPr="008150CC" w:rsidRDefault="008150CC" w:rsidP="008150CC">
      <w:pPr>
        <w:pStyle w:val="Prrafodelista"/>
        <w:numPr>
          <w:ilvl w:val="0"/>
          <w:numId w:val="1"/>
        </w:numPr>
        <w:tabs>
          <w:tab w:val="left" w:pos="371"/>
          <w:tab w:val="left" w:pos="5058"/>
        </w:tabs>
        <w:spacing w:line="360" w:lineRule="auto"/>
        <w:ind w:hanging="268"/>
        <w:jc w:val="both"/>
        <w:rPr>
          <w:sz w:val="24"/>
        </w:rPr>
      </w:pPr>
      <w:r>
        <w:rPr>
          <w:color w:val="010101"/>
          <w:sz w:val="24"/>
        </w:rPr>
        <w:tab/>
      </w:r>
      <w:r>
        <w:rPr>
          <w:color w:val="010101"/>
          <w:sz w:val="24"/>
        </w:rPr>
        <w:tab/>
      </w:r>
      <w:r>
        <w:rPr>
          <w:color w:val="010101"/>
          <w:sz w:val="24"/>
        </w:rPr>
        <w:tab/>
        <w:t>DNI:</w:t>
      </w:r>
    </w:p>
    <w:p w14:paraId="0DBDAE55" w14:textId="5EE0284A" w:rsidR="008150CC" w:rsidRPr="008150CC" w:rsidRDefault="008150CC" w:rsidP="008150CC">
      <w:pPr>
        <w:pStyle w:val="Prrafodelista"/>
        <w:numPr>
          <w:ilvl w:val="0"/>
          <w:numId w:val="1"/>
        </w:numPr>
        <w:tabs>
          <w:tab w:val="left" w:pos="371"/>
          <w:tab w:val="left" w:pos="5058"/>
        </w:tabs>
        <w:spacing w:line="360" w:lineRule="auto"/>
        <w:ind w:hanging="268"/>
        <w:jc w:val="both"/>
        <w:rPr>
          <w:sz w:val="24"/>
        </w:rPr>
      </w:pPr>
      <w:r>
        <w:rPr>
          <w:color w:val="010101"/>
          <w:sz w:val="24"/>
        </w:rPr>
        <w:tab/>
      </w:r>
      <w:r>
        <w:rPr>
          <w:color w:val="010101"/>
          <w:sz w:val="24"/>
        </w:rPr>
        <w:tab/>
      </w:r>
      <w:r>
        <w:rPr>
          <w:color w:val="010101"/>
          <w:sz w:val="24"/>
        </w:rPr>
        <w:tab/>
        <w:t>DNI:</w:t>
      </w:r>
    </w:p>
    <w:p w14:paraId="58769006" w14:textId="688B8F1F" w:rsidR="008150CC" w:rsidRPr="008150CC" w:rsidRDefault="008150CC" w:rsidP="008150CC">
      <w:pPr>
        <w:pStyle w:val="Prrafodelista"/>
        <w:numPr>
          <w:ilvl w:val="0"/>
          <w:numId w:val="1"/>
        </w:numPr>
        <w:tabs>
          <w:tab w:val="left" w:pos="371"/>
          <w:tab w:val="left" w:pos="5058"/>
        </w:tabs>
        <w:spacing w:line="360" w:lineRule="auto"/>
        <w:ind w:hanging="268"/>
        <w:jc w:val="both"/>
        <w:rPr>
          <w:sz w:val="24"/>
        </w:rPr>
      </w:pPr>
      <w:r>
        <w:rPr>
          <w:color w:val="010101"/>
          <w:sz w:val="24"/>
        </w:rPr>
        <w:tab/>
      </w:r>
      <w:r>
        <w:rPr>
          <w:color w:val="010101"/>
          <w:sz w:val="24"/>
        </w:rPr>
        <w:tab/>
      </w:r>
      <w:r>
        <w:rPr>
          <w:color w:val="010101"/>
          <w:sz w:val="24"/>
        </w:rPr>
        <w:tab/>
        <w:t>DNI:</w:t>
      </w:r>
    </w:p>
    <w:p w14:paraId="4CFE8E46" w14:textId="3EAADC2D" w:rsidR="008150CC" w:rsidRPr="008150CC" w:rsidRDefault="008150CC" w:rsidP="008150CC">
      <w:pPr>
        <w:pStyle w:val="Prrafodelista"/>
        <w:numPr>
          <w:ilvl w:val="0"/>
          <w:numId w:val="1"/>
        </w:numPr>
        <w:tabs>
          <w:tab w:val="left" w:pos="371"/>
          <w:tab w:val="left" w:pos="5058"/>
        </w:tabs>
        <w:spacing w:line="360" w:lineRule="auto"/>
        <w:ind w:hanging="268"/>
        <w:jc w:val="both"/>
        <w:rPr>
          <w:sz w:val="24"/>
        </w:rPr>
      </w:pPr>
      <w:r>
        <w:rPr>
          <w:color w:val="010101"/>
          <w:sz w:val="24"/>
        </w:rPr>
        <w:tab/>
      </w:r>
      <w:r>
        <w:rPr>
          <w:color w:val="010101"/>
          <w:sz w:val="24"/>
        </w:rPr>
        <w:tab/>
      </w:r>
      <w:r>
        <w:rPr>
          <w:color w:val="010101"/>
          <w:sz w:val="24"/>
        </w:rPr>
        <w:tab/>
        <w:t>DNI:</w:t>
      </w:r>
    </w:p>
    <w:p w14:paraId="3BCD9259" w14:textId="58743EAA" w:rsidR="008150CC" w:rsidRPr="00054069" w:rsidRDefault="008150CC" w:rsidP="008150CC">
      <w:pPr>
        <w:pStyle w:val="Prrafodelista"/>
        <w:numPr>
          <w:ilvl w:val="0"/>
          <w:numId w:val="1"/>
        </w:numPr>
        <w:tabs>
          <w:tab w:val="left" w:pos="371"/>
          <w:tab w:val="left" w:pos="5058"/>
        </w:tabs>
        <w:spacing w:line="360" w:lineRule="auto"/>
        <w:ind w:hanging="268"/>
        <w:jc w:val="both"/>
        <w:rPr>
          <w:sz w:val="24"/>
        </w:rPr>
      </w:pPr>
      <w:r>
        <w:rPr>
          <w:color w:val="010101"/>
          <w:sz w:val="24"/>
        </w:rPr>
        <w:tab/>
      </w:r>
      <w:r>
        <w:rPr>
          <w:color w:val="010101"/>
          <w:sz w:val="24"/>
        </w:rPr>
        <w:tab/>
      </w:r>
      <w:r>
        <w:rPr>
          <w:color w:val="010101"/>
          <w:sz w:val="24"/>
        </w:rPr>
        <w:tab/>
        <w:t>DNI:</w:t>
      </w:r>
    </w:p>
    <w:p w14:paraId="39F7936B" w14:textId="77777777" w:rsidR="00A90380" w:rsidRDefault="00A90380">
      <w:pPr>
        <w:pStyle w:val="Textoindependiente"/>
      </w:pPr>
    </w:p>
    <w:p w14:paraId="69DF333B" w14:textId="77777777" w:rsidR="00A90380" w:rsidRDefault="006F3B09">
      <w:pPr>
        <w:pStyle w:val="Textoindependiente"/>
        <w:ind w:left="102" w:right="116"/>
        <w:jc w:val="both"/>
      </w:pPr>
      <w:r>
        <w:rPr>
          <w:color w:val="010101"/>
        </w:rPr>
        <w:t xml:space="preserve">A la </w:t>
      </w:r>
      <w:proofErr w:type="spellStart"/>
      <w:r>
        <w:rPr>
          <w:color w:val="010101"/>
        </w:rPr>
        <w:t>vez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dejamos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fiel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constancia</w:t>
      </w:r>
      <w:proofErr w:type="spellEnd"/>
      <w:r>
        <w:rPr>
          <w:color w:val="010101"/>
        </w:rPr>
        <w:t xml:space="preserve"> de que las personas </w:t>
      </w:r>
      <w:proofErr w:type="spellStart"/>
      <w:r>
        <w:rPr>
          <w:color w:val="010101"/>
        </w:rPr>
        <w:t>indicadas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líneas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arriba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laboran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en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nuestra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empresa</w:t>
      </w:r>
      <w:proofErr w:type="spellEnd"/>
      <w:r>
        <w:rPr>
          <w:color w:val="1B1B1B"/>
        </w:rPr>
        <w:t xml:space="preserve">, </w:t>
      </w:r>
      <w:proofErr w:type="spellStart"/>
      <w:r>
        <w:rPr>
          <w:color w:val="010101"/>
        </w:rPr>
        <w:t>asumiendo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nosotros</w:t>
      </w:r>
      <w:proofErr w:type="spellEnd"/>
      <w:r>
        <w:rPr>
          <w:color w:val="010101"/>
        </w:rPr>
        <w:t xml:space="preserve"> total </w:t>
      </w:r>
      <w:proofErr w:type="spellStart"/>
      <w:r>
        <w:rPr>
          <w:color w:val="010101"/>
        </w:rPr>
        <w:t>responsabilidad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por</w:t>
      </w:r>
      <w:proofErr w:type="spellEnd"/>
      <w:r>
        <w:rPr>
          <w:color w:val="010101"/>
        </w:rPr>
        <w:t xml:space="preserve"> lo </w:t>
      </w:r>
      <w:proofErr w:type="spellStart"/>
      <w:r>
        <w:rPr>
          <w:color w:val="010101"/>
        </w:rPr>
        <w:t>sucedido</w:t>
      </w:r>
      <w:proofErr w:type="spellEnd"/>
      <w:r>
        <w:rPr>
          <w:color w:val="010101"/>
        </w:rPr>
        <w:t xml:space="preserve"> con </w:t>
      </w:r>
      <w:proofErr w:type="spellStart"/>
      <w:r>
        <w:rPr>
          <w:color w:val="010101"/>
        </w:rPr>
        <w:t>los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Conocimientos</w:t>
      </w:r>
      <w:proofErr w:type="spellEnd"/>
      <w:r>
        <w:rPr>
          <w:color w:val="010101"/>
        </w:rPr>
        <w:t xml:space="preserve"> de </w:t>
      </w:r>
      <w:proofErr w:type="spellStart"/>
      <w:r>
        <w:rPr>
          <w:color w:val="010101"/>
        </w:rPr>
        <w:t>Embarque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entregados</w:t>
      </w:r>
      <w:proofErr w:type="spellEnd"/>
      <w:r>
        <w:rPr>
          <w:color w:val="010101"/>
        </w:rPr>
        <w:t xml:space="preserve"> a </w:t>
      </w:r>
      <w:proofErr w:type="spellStart"/>
      <w:r>
        <w:rPr>
          <w:color w:val="010101"/>
        </w:rPr>
        <w:t>nuestro</w:t>
      </w:r>
      <w:proofErr w:type="spellEnd"/>
      <w:r>
        <w:rPr>
          <w:color w:val="010101"/>
        </w:rPr>
        <w:t xml:space="preserve"> personal.</w:t>
      </w:r>
    </w:p>
    <w:p w14:paraId="32BD4397" w14:textId="77777777" w:rsidR="00A90380" w:rsidRDefault="00A90380">
      <w:pPr>
        <w:pStyle w:val="Textoindependiente"/>
      </w:pPr>
    </w:p>
    <w:p w14:paraId="21D6B393" w14:textId="77777777" w:rsidR="00A90380" w:rsidRDefault="006F3B09">
      <w:pPr>
        <w:pStyle w:val="Textoindependiente"/>
        <w:ind w:left="102"/>
        <w:jc w:val="both"/>
      </w:pPr>
      <w:proofErr w:type="spellStart"/>
      <w:r>
        <w:rPr>
          <w:color w:val="010101"/>
        </w:rPr>
        <w:t>Atentamente</w:t>
      </w:r>
      <w:proofErr w:type="spellEnd"/>
      <w:r>
        <w:rPr>
          <w:color w:val="333333"/>
        </w:rPr>
        <w:t>,</w:t>
      </w:r>
    </w:p>
    <w:p w14:paraId="44B3DF53" w14:textId="77777777" w:rsidR="00A90380" w:rsidRDefault="00A90380">
      <w:pPr>
        <w:pStyle w:val="Textoindependiente"/>
      </w:pPr>
    </w:p>
    <w:p w14:paraId="438B5396" w14:textId="77777777" w:rsidR="00A90380" w:rsidRDefault="00A90380">
      <w:pPr>
        <w:pStyle w:val="Textoindependiente"/>
      </w:pPr>
    </w:p>
    <w:p w14:paraId="53127290" w14:textId="77777777" w:rsidR="00A90380" w:rsidRDefault="00A90380">
      <w:pPr>
        <w:pStyle w:val="Textoindependiente"/>
        <w:spacing w:before="4"/>
        <w:rPr>
          <w:sz w:val="35"/>
        </w:rPr>
      </w:pPr>
    </w:p>
    <w:sectPr w:rsidR="00A9038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BDC"/>
    <w:multiLevelType w:val="hybridMultilevel"/>
    <w:tmpl w:val="4C26DCBE"/>
    <w:lvl w:ilvl="0" w:tplc="F468D480">
      <w:start w:val="1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color w:val="010101"/>
        <w:w w:val="99"/>
        <w:sz w:val="24"/>
        <w:szCs w:val="24"/>
      </w:rPr>
    </w:lvl>
    <w:lvl w:ilvl="1" w:tplc="CC5CA3B6">
      <w:start w:val="1"/>
      <w:numFmt w:val="bullet"/>
      <w:lvlText w:val="•"/>
      <w:lvlJc w:val="left"/>
      <w:pPr>
        <w:ind w:left="1214" w:hanging="269"/>
      </w:pPr>
      <w:rPr>
        <w:rFonts w:hint="default"/>
      </w:rPr>
    </w:lvl>
    <w:lvl w:ilvl="2" w:tplc="181AF39C">
      <w:start w:val="1"/>
      <w:numFmt w:val="bullet"/>
      <w:lvlText w:val="•"/>
      <w:lvlJc w:val="left"/>
      <w:pPr>
        <w:ind w:left="2049" w:hanging="269"/>
      </w:pPr>
      <w:rPr>
        <w:rFonts w:hint="default"/>
      </w:rPr>
    </w:lvl>
    <w:lvl w:ilvl="3" w:tplc="6CC433FC">
      <w:start w:val="1"/>
      <w:numFmt w:val="bullet"/>
      <w:lvlText w:val="•"/>
      <w:lvlJc w:val="left"/>
      <w:pPr>
        <w:ind w:left="2883" w:hanging="269"/>
      </w:pPr>
      <w:rPr>
        <w:rFonts w:hint="default"/>
      </w:rPr>
    </w:lvl>
    <w:lvl w:ilvl="4" w:tplc="CD70B81E">
      <w:start w:val="1"/>
      <w:numFmt w:val="bullet"/>
      <w:lvlText w:val="•"/>
      <w:lvlJc w:val="left"/>
      <w:pPr>
        <w:ind w:left="3718" w:hanging="269"/>
      </w:pPr>
      <w:rPr>
        <w:rFonts w:hint="default"/>
      </w:rPr>
    </w:lvl>
    <w:lvl w:ilvl="5" w:tplc="D862E970">
      <w:start w:val="1"/>
      <w:numFmt w:val="bullet"/>
      <w:lvlText w:val="•"/>
      <w:lvlJc w:val="left"/>
      <w:pPr>
        <w:ind w:left="4553" w:hanging="269"/>
      </w:pPr>
      <w:rPr>
        <w:rFonts w:hint="default"/>
      </w:rPr>
    </w:lvl>
    <w:lvl w:ilvl="6" w:tplc="2766F6E2">
      <w:start w:val="1"/>
      <w:numFmt w:val="bullet"/>
      <w:lvlText w:val="•"/>
      <w:lvlJc w:val="left"/>
      <w:pPr>
        <w:ind w:left="5387" w:hanging="269"/>
      </w:pPr>
      <w:rPr>
        <w:rFonts w:hint="default"/>
      </w:rPr>
    </w:lvl>
    <w:lvl w:ilvl="7" w:tplc="F9FCBFD6">
      <w:start w:val="1"/>
      <w:numFmt w:val="bullet"/>
      <w:lvlText w:val="•"/>
      <w:lvlJc w:val="left"/>
      <w:pPr>
        <w:ind w:left="6222" w:hanging="269"/>
      </w:pPr>
      <w:rPr>
        <w:rFonts w:hint="default"/>
      </w:rPr>
    </w:lvl>
    <w:lvl w:ilvl="8" w:tplc="0044722C">
      <w:start w:val="1"/>
      <w:numFmt w:val="bullet"/>
      <w:lvlText w:val="•"/>
      <w:lvlJc w:val="left"/>
      <w:pPr>
        <w:ind w:left="7057" w:hanging="269"/>
      </w:pPr>
      <w:rPr>
        <w:rFonts w:hint="default"/>
      </w:rPr>
    </w:lvl>
  </w:abstractNum>
  <w:num w:numId="1" w16cid:durableId="102625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80"/>
    <w:rsid w:val="000000FD"/>
    <w:rsid w:val="000221C3"/>
    <w:rsid w:val="00054069"/>
    <w:rsid w:val="00172E55"/>
    <w:rsid w:val="002A2DD5"/>
    <w:rsid w:val="00326971"/>
    <w:rsid w:val="00596BDB"/>
    <w:rsid w:val="005A169D"/>
    <w:rsid w:val="006500C2"/>
    <w:rsid w:val="006F3B09"/>
    <w:rsid w:val="008150CC"/>
    <w:rsid w:val="00A46A4D"/>
    <w:rsid w:val="00A90380"/>
    <w:rsid w:val="00D44E34"/>
    <w:rsid w:val="00DB1F98"/>
    <w:rsid w:val="00DD0F2C"/>
    <w:rsid w:val="00F16AFB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1BE67"/>
  <w15:docId w15:val="{6C333E89-C904-4A6B-97E2-DBF670BC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jc w:val="right"/>
      <w:outlineLvl w:val="0"/>
    </w:pPr>
    <w:rPr>
      <w:b/>
      <w:bCs/>
      <w:sz w:val="42"/>
      <w:szCs w:val="4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70" w:hanging="2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540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06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Stephany Del Pino</dc:creator>
  <cp:lastModifiedBy>Jesua Revilla</cp:lastModifiedBy>
  <cp:revision>13</cp:revision>
  <cp:lastPrinted>2022-11-29T23:14:00Z</cp:lastPrinted>
  <dcterms:created xsi:type="dcterms:W3CDTF">2016-12-20T16:34:00Z</dcterms:created>
  <dcterms:modified xsi:type="dcterms:W3CDTF">2022-12-14T15:13:00Z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2016-12-02T00:00:00Z</vt:filetime>
  </property>
</Properties>
</file>